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EC" w:rsidRDefault="00D83221" w:rsidP="007522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hAnsi="Verdana" w:cs="Times New Roman"/>
          <w:b/>
          <w:color w:val="00B0F0"/>
          <w:sz w:val="36"/>
          <w:szCs w:val="36"/>
        </w:rPr>
      </w:pPr>
      <w:r w:rsidRPr="00D83221">
        <w:rPr>
          <w:rFonts w:ascii="Verdana" w:hAnsi="Verdana" w:cs="Times New Roman"/>
          <w:b/>
          <w:color w:val="00B0F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8.75pt;height:51.75pt" fillcolor="#3cf" strokecolor="#009" strokeweight="1pt">
            <v:shadow on="t" color="#009" offset="7pt,-7pt"/>
            <v:textpath style="font-family:&quot;Impact&quot;;v-text-spacing:52429f;v-text-kern:t" trim="t" fitpath="t" xscale="f" string="Советы учителей –логопедов"/>
          </v:shape>
        </w:pic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ab/>
      </w: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Каждый родитель мечтает и стремится к тому, чтобы его ребенок вырос гармонично развитым — был крепким и здоровым, умным, хорошо говорил, чтобы был успешным, чтобы у него все получалось.</w:t>
      </w:r>
    </w:p>
    <w:p w:rsidR="007522EC" w:rsidRPr="007522EC" w:rsidRDefault="007522EC" w:rsidP="007522EC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Уважаемые родители!</w:t>
      </w:r>
    </w:p>
    <w:p w:rsidR="007522EC" w:rsidRPr="007522EC" w:rsidRDefault="000604E1" w:rsidP="007522EC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ab/>
      </w:r>
      <w:r w:rsidR="007522EC"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Вы несете ответственность за судьбу своего ребенка. Еще раз напоминаем: не </w:t>
      </w:r>
      <w:proofErr w:type="gramStart"/>
      <w:r w:rsidR="007522EC"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бойтесь</w:t>
      </w:r>
      <w:proofErr w:type="gramEnd"/>
      <w:r w:rsidR="007522EC"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лишний раз обратиться к специалисту, помощь, оказанная своевременно, сэкономит ваши нервы и даже, может быть, сделает вашего ребенка более успешным и счастливым. Даже самые  маленькие и незначительные недостатки в развитии речи малыша могут оказать свое «роковое» влияние на дальнейшую жизнь ребенка. Поэтому к логопедической проблеме ребенка, какова бы она ни была — неправильное произношение звуков, бедный словарный запас, отсутствие связной речи, заикание — стоит отнестись со всей серьезностью.</w:t>
      </w:r>
    </w:p>
    <w:p w:rsidR="007522EC" w:rsidRPr="007522EC" w:rsidRDefault="000604E1" w:rsidP="007522EC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ab/>
      </w:r>
      <w:r w:rsidR="007522EC"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Чтобы эффективно решать проблему развития и воспитания ребенка, взрослому необходимо четко представлять, что малыш должен знать и уметь в данный конкретный период своего развития.</w:t>
      </w:r>
    </w:p>
    <w:p w:rsidR="007522EC" w:rsidRPr="007522EC" w:rsidRDefault="007522EC" w:rsidP="000604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Уровень развития речи детей в 2 года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1. Дети понимают обозначаемые на простых сюжетных картинках действия и предметы.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2. Малыши понимают значение пространственных предлогов (положи на стол, сядь на диван).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3. Они могут выполнять просьбы взрослых, состоящие из двух частей.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4. Уже понимают обобщающее значение наименований однородных предметов (любой стул — это стул).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К 1,5 годам в активном словаре ребенка насчитывается около 50 слов, а к 2 годам — 200-400 слов.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lastRenderedPageBreak/>
        <w:t>6. После 1,5 лет малыши способны задавать вопросы: «Как это называется?», «Что это?».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7. Речь еще </w:t>
      </w:r>
      <w:proofErr w:type="spellStart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аграмматична</w:t>
      </w:r>
      <w:proofErr w:type="spellEnd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</w:t>
      </w:r>
      <w:proofErr w:type="spellStart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и</w:t>
      </w:r>
      <w:r w:rsidRPr="007522E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мес</w:t>
      </w: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тоимение</w:t>
      </w:r>
      <w:proofErr w:type="spellEnd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«</w:t>
      </w:r>
      <w:r w:rsidRPr="007522E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я</w:t>
      </w: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».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8.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9. Наблюдается неустойчивое произношение многих слов: звук то выпадает, то заменяется или же произносится верно.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10. Дети используют в речи глаголы в повелительном наклонении.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11. Слоговая структура многосложных слов нарушена (упрощение структуры путем опускания слогов из середины слова).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12. Некоторые дети говорят слабым, тихим голосом.</w:t>
      </w:r>
    </w:p>
    <w:p w:rsidR="007522EC" w:rsidRPr="007522EC" w:rsidRDefault="007522EC" w:rsidP="000604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Уровень развития речи детей в 3 года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1. Самым значимым отличием речи трехлетнего ребенка </w:t>
      </w:r>
      <w:proofErr w:type="gramStart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от</w:t>
      </w:r>
      <w:proofErr w:type="gramEnd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двухлетнего является почти полное отсутствие </w:t>
      </w:r>
      <w:proofErr w:type="spellStart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аграмматизмов</w:t>
      </w:r>
      <w:proofErr w:type="spellEnd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в его речи.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2. 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3. Звукопроизношение еще не полностью соответствует норме.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4. В речи ребенка практически отсутствуют шипящие и сонорные, но твердые и мягкие звуки дифференцируются большинством детей.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5. Слова со сложной слоговой структурой и со стечениями согласных детьми могут произноситься искаженно.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6.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7.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lastRenderedPageBreak/>
        <w:t>его, хотя свободно пересказать своими словами сказку он еще не может.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8. Ребенок хорошо понимает содержание несложных сюжетных картинок.</w:t>
      </w:r>
    </w:p>
    <w:p w:rsidR="007522EC" w:rsidRPr="007522EC" w:rsidRDefault="007522EC" w:rsidP="000604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Ваш малыш молчит</w:t>
      </w:r>
    </w:p>
    <w:p w:rsidR="007522EC" w:rsidRPr="007522EC" w:rsidRDefault="000604E1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ab/>
      </w:r>
      <w:r w:rsidR="007522EC"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Ваш малыш хорошо развивается, вовремя начал сидеть, ходить. Он здоров и весел, явно понимает, о чем говорят окружающие, хорошо ориентируется в привычной ситуации, и все-таки упорно молчит. Многие мамы начинают беспокоиться, сравнивая своих «молчунов» с бойко говорящими сверстниками. Стоит ли волноваться или еще немного подождать?</w:t>
      </w:r>
    </w:p>
    <w:p w:rsidR="007522EC" w:rsidRPr="007522EC" w:rsidRDefault="000604E1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ab/>
      </w:r>
      <w:r w:rsidR="007522EC"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Вполне вероятно, если в период от 1,5 до 2 лет ребенок хорошо развивается в других направлениях, возможно, его энергия уходит именно на это, а не на речевое развитие.</w:t>
      </w:r>
    </w:p>
    <w:p w:rsidR="007522EC" w:rsidRPr="007522EC" w:rsidRDefault="000604E1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ab/>
      </w:r>
      <w:r w:rsidR="007522EC"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Но если и после 2-х лет малыш не заговорил, обратитесь к специалисту, чтобы понять причины и помочь ребенку.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</w:rPr>
        <w:t>Необходимо: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1. Проверить слух ребенка.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Если есть малейшие подозрения, что у ребенка проблемы со слухом (слишком близко подходит к источнику звука, не сразу реагирует на обращенную к нему речь), не откладывайте в долгий ящик посещение поликлиники.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2. Разговаривать с ребенком больше и чаще.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Комментируйте все свои и его действия, обсуждайте все, что происходит вокруг, задавайте малышу как можно больше вопросов и внимательно «выслушивайте его ответы». Отвечайте за него, используя простые короткие фразы.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3. Развивать мелкую моторику ребенка.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Тренировка тонких движений пальцев рук является стимулирующей для общего развития ребенка, особенно для развития речи.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Начать тренировать пальчики ребенка нужно как можно раньше. Вы можете: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- Делать гимнастику для пальчиков. Вспомните народные </w:t>
      </w:r>
      <w:proofErr w:type="spellStart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игры-потешки</w:t>
      </w:r>
      <w:proofErr w:type="spellEnd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типа «</w:t>
      </w:r>
      <w:proofErr w:type="spellStart"/>
      <w:proofErr w:type="gramStart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Сорока-белобока</w:t>
      </w:r>
      <w:proofErr w:type="spellEnd"/>
      <w:proofErr w:type="gramEnd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», в которые на Руси играли с детьми с </w:t>
      </w: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lastRenderedPageBreak/>
        <w:t>самого младенчества, и которые удивительно гармонично сочетают речь и движение. Сейчас издано много популярных пособий, в которых Вы найдете разнообразные полезные и веселые упражнения для развития пальчиков.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- Для развития мелкой моторики будут полезны и такие повседневные упражнения, как застегивание и расстегивание пуговиц, завязывание шнурков. Для этой же цели используйте рисование, раскрашивание (только не фломастерами, а карандашами), лепку из пластилина, глины и даже теста. Работайте с бумагой, крупой, веревочками, собирайте бусы, мозаики, не забывайте </w:t>
      </w:r>
      <w:proofErr w:type="gramStart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про</w:t>
      </w:r>
      <w:proofErr w:type="gramEnd"/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конструктор.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4. Читать ребенку книжки.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Каждую прочитанную книгу обязательно обсудите с ребенком, рассмотрите иллюстрации, найдите всех героев, уточните, что и как они делают, какие они.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5. Иногда становиться немного «бестолковым».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Бывает полезно поставить ребенка в ситуацию, когда его не понимают. Притворитесь, что Вы совершенно его не понимаете. Возможно, стремление ребенка получить от взрослого какой-то предмет создаст для него необходимость выразить свое желание словами.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Теперь Вы знаете, что нужно и можно делать. Но этого мало, важно знать – чего делать нельзя.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</w:rPr>
        <w:t>1). Не требуйте от ребенка невозможного. Не приставайте постоянно с просьбами: «Скажи», «повтори», «назови». Это совершенно точно не поможет малышу заговорить.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</w:rPr>
        <w:t>2). Не упрекайте его за то, что он все еще не говорит.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</w:rPr>
        <w:t>3). Не ставьте ему в пример других, уже хорошо говорящих детей.</w:t>
      </w:r>
    </w:p>
    <w:p w:rsidR="007522EC" w:rsidRPr="007522EC" w:rsidRDefault="007522EC" w:rsidP="00752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</w:rPr>
      </w:pPr>
      <w:r w:rsidRPr="007522EC"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</w:rPr>
        <w:t>4). Не прибегайте к шантажу и не запугивайте ребенка ужасными последствиями его временных неудач.</w:t>
      </w:r>
    </w:p>
    <w:p w:rsidR="003F5E7A" w:rsidRPr="007522EC" w:rsidRDefault="003F5E7A" w:rsidP="007522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E7A" w:rsidRPr="007522EC" w:rsidSect="007522E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2EC"/>
    <w:rsid w:val="000604E1"/>
    <w:rsid w:val="00386A8B"/>
    <w:rsid w:val="003F5E7A"/>
    <w:rsid w:val="007522EC"/>
    <w:rsid w:val="00D8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2009-01-01T04:50:00Z</dcterms:created>
  <dcterms:modified xsi:type="dcterms:W3CDTF">2009-01-01T04:50:00Z</dcterms:modified>
</cp:coreProperties>
</file>